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2D" w:rsidRPr="0093352D" w:rsidRDefault="0093352D" w:rsidP="0093352D">
      <w:pPr>
        <w:spacing w:before="480" w:after="80"/>
        <w:ind w:left="465" w:hanging="645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NZ"/>
        </w:rPr>
      </w:pPr>
      <w:r w:rsidRPr="0093352D">
        <w:rPr>
          <w:rFonts w:ascii="Arial" w:eastAsia="Times New Roman" w:hAnsi="Arial" w:cs="Arial"/>
          <w:b/>
          <w:bCs/>
          <w:color w:val="434343"/>
          <w:sz w:val="28"/>
          <w:szCs w:val="28"/>
          <w:lang w:val="en-NZ"/>
        </w:rPr>
        <w:t>G1.</w:t>
      </w:r>
      <w:r w:rsidRPr="0093352D">
        <w:rPr>
          <w:rFonts w:ascii="Arial" w:eastAsia="Times New Roman" w:hAnsi="Arial" w:cs="Arial"/>
          <w:color w:val="434343"/>
          <w:sz w:val="28"/>
          <w:szCs w:val="28"/>
          <w:lang w:val="en-NZ"/>
        </w:rPr>
        <w:t xml:space="preserve">   </w:t>
      </w:r>
      <w:r w:rsidRPr="0093352D">
        <w:rPr>
          <w:rFonts w:ascii="Arial" w:eastAsia="Times New Roman" w:hAnsi="Arial" w:cs="Arial"/>
          <w:b/>
          <w:bCs/>
          <w:color w:val="434343"/>
          <w:sz w:val="28"/>
          <w:szCs w:val="28"/>
          <w:lang w:val="en-NZ"/>
        </w:rPr>
        <w:t>Roles and Responsibilities of the Board</w:t>
      </w:r>
    </w:p>
    <w:p w:rsidR="0093352D" w:rsidRPr="0093352D" w:rsidRDefault="0093352D" w:rsidP="0093352D">
      <w:pPr>
        <w:ind w:left="39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1.       Set and, as needed, modify the vision, mission and values of the school.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2.       Set sensible and feasible strategic directions and long term plans.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3.       Monitor the Board’s progress against strategic directions and long term                 goals.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4.       Approve the Annual Plans and monitor them.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5.       Develop and review the general policy direction.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6.       Protect and enhance the special character of this school.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7.       Provide financial direction. Monitor financial management of the school and approve the budget.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8.       Monitor and evaluate student achievement/learning outcomes.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9.       Exercise due diligence in relation to meeting all Health and Safety requirements.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10.     Ensure the holistic well-being of children in the care of the school so they thrive, belong and achieve.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11.     Endeavour to ensure the Board is compliant with its legal requirements.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12.     Attend Board meetings and take an active role as an engaged trustee.  Evaluate own governance performance.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13.     Fulfill the intent of the Treaty of Waitangi by valuing and reflecting New Zealand’s cultural heritage.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14.     Approve and monitor personnel policy and procedures. Act as good employers.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15.     Appoint, assess the performance of and nurture the Principal.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16.     Deal with disputes and conflicts referred to the Board in keeping the Complaints Policy.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17.     Oversee, conserve and enhance the resource base of the school.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18.     Represent the school in a positive, appropriate manner.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19.     Report to the community and build a broad base of community support.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>20.     Hand over the governance to new Board/Trustees at the election time.</w:t>
      </w:r>
    </w:p>
    <w:p w:rsidR="0093352D" w:rsidRPr="0093352D" w:rsidRDefault="0093352D" w:rsidP="0093352D">
      <w:pPr>
        <w:ind w:left="360" w:hanging="720"/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lang w:val="en-NZ"/>
        </w:rPr>
        <w:t xml:space="preserve">21.     Regularly attend professional development sessions in governance/leadership throughout the tenure of the Board. </w:t>
      </w:r>
    </w:p>
    <w:p w:rsidR="0093352D" w:rsidRPr="0093352D" w:rsidRDefault="0093352D" w:rsidP="0093352D">
      <w:pPr>
        <w:rPr>
          <w:rFonts w:ascii="Times" w:hAnsi="Times" w:cs="Times New Roman"/>
          <w:sz w:val="20"/>
          <w:szCs w:val="20"/>
          <w:lang w:val="en-NZ"/>
        </w:rPr>
      </w:pPr>
      <w:r w:rsidRPr="0093352D">
        <w:rPr>
          <w:rFonts w:ascii="Verdana" w:hAnsi="Verdana" w:cs="Times New Roman"/>
          <w:color w:val="000000"/>
          <w:sz w:val="20"/>
          <w:szCs w:val="20"/>
          <w:shd w:val="clear" w:color="auto" w:fill="FFFF00"/>
          <w:lang w:val="en-NZ"/>
        </w:rPr>
        <w:t> </w:t>
      </w:r>
    </w:p>
    <w:p w:rsidR="0093352D" w:rsidRPr="0093352D" w:rsidRDefault="0093352D" w:rsidP="0093352D">
      <w:pPr>
        <w:rPr>
          <w:rFonts w:ascii="Times" w:eastAsia="Times New Roman" w:hAnsi="Times" w:cs="Times New Roman"/>
          <w:sz w:val="20"/>
          <w:szCs w:val="20"/>
          <w:lang w:val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5634"/>
      </w:tblGrid>
      <w:tr w:rsidR="0093352D" w:rsidRPr="0093352D" w:rsidTr="009335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52D" w:rsidRPr="0093352D" w:rsidRDefault="0093352D" w:rsidP="0093352D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93352D">
              <w:rPr>
                <w:rFonts w:ascii="Verdana" w:hAnsi="Verdana" w:cs="Times New Roman"/>
                <w:color w:val="000000"/>
                <w:sz w:val="20"/>
                <w:szCs w:val="20"/>
                <w:lang w:val="en-NZ"/>
              </w:rPr>
              <w:t>Year Last Reviewed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52D" w:rsidRPr="0093352D" w:rsidRDefault="0093352D" w:rsidP="0093352D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93352D">
              <w:rPr>
                <w:rFonts w:ascii="Verdana" w:hAnsi="Verdana" w:cs="Times New Roman"/>
                <w:color w:val="000000"/>
                <w:sz w:val="20"/>
                <w:szCs w:val="20"/>
                <w:lang w:val="en-NZ"/>
              </w:rPr>
              <w:t xml:space="preserve">2017 </w:t>
            </w:r>
          </w:p>
        </w:tc>
      </w:tr>
      <w:tr w:rsidR="0093352D" w:rsidRPr="0093352D" w:rsidTr="009335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52D" w:rsidRPr="0093352D" w:rsidRDefault="0093352D" w:rsidP="0093352D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93352D">
              <w:rPr>
                <w:rFonts w:ascii="Verdana" w:hAnsi="Verdana" w:cs="Times New Roman"/>
                <w:color w:val="000000"/>
                <w:sz w:val="20"/>
                <w:szCs w:val="20"/>
                <w:lang w:val="en-NZ"/>
              </w:rPr>
              <w:t>Review and Audit Process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52D" w:rsidRPr="0093352D" w:rsidRDefault="0093352D" w:rsidP="0093352D">
            <w:pPr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93352D">
              <w:rPr>
                <w:rFonts w:ascii="Verdana" w:hAnsi="Verdana" w:cs="Times New Roman"/>
                <w:color w:val="000000"/>
                <w:sz w:val="20"/>
                <w:szCs w:val="20"/>
                <w:lang w:val="en-NZ"/>
              </w:rPr>
              <w:t>3 year review of content</w:t>
            </w:r>
          </w:p>
          <w:p w:rsidR="0093352D" w:rsidRPr="0093352D" w:rsidRDefault="0093352D" w:rsidP="0093352D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93352D">
              <w:rPr>
                <w:rFonts w:ascii="Verdana" w:hAnsi="Verdana" w:cs="Times New Roman"/>
                <w:color w:val="000000"/>
                <w:sz w:val="20"/>
                <w:szCs w:val="20"/>
                <w:lang w:val="en-NZ"/>
              </w:rPr>
              <w:t>Annual self-audit of compliance by Trustees by completing the audit document/</w:t>
            </w:r>
          </w:p>
        </w:tc>
      </w:tr>
      <w:tr w:rsidR="0093352D" w:rsidRPr="0093352D" w:rsidTr="009335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52D" w:rsidRPr="0093352D" w:rsidRDefault="0093352D" w:rsidP="0093352D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93352D">
              <w:rPr>
                <w:rFonts w:ascii="Verdana" w:hAnsi="Verdana" w:cs="Times New Roman"/>
                <w:color w:val="000000"/>
                <w:sz w:val="20"/>
                <w:szCs w:val="20"/>
                <w:lang w:val="en-NZ"/>
              </w:rPr>
              <w:t xml:space="preserve">Timing of Review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52D" w:rsidRPr="0093352D" w:rsidRDefault="0093352D" w:rsidP="0093352D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93352D">
              <w:rPr>
                <w:rFonts w:ascii="Verdana" w:hAnsi="Verdana" w:cs="Times New Roman"/>
                <w:color w:val="000000"/>
                <w:sz w:val="20"/>
                <w:szCs w:val="20"/>
                <w:lang w:val="en-NZ"/>
              </w:rPr>
              <w:t>September 2020</w:t>
            </w:r>
          </w:p>
        </w:tc>
      </w:tr>
      <w:tr w:rsidR="0093352D" w:rsidRPr="0093352D" w:rsidTr="009335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52D" w:rsidRPr="0093352D" w:rsidRDefault="0093352D" w:rsidP="0093352D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93352D">
              <w:rPr>
                <w:rFonts w:ascii="Verdana" w:hAnsi="Verdana" w:cs="Times New Roman"/>
                <w:color w:val="000000"/>
                <w:sz w:val="20"/>
                <w:szCs w:val="20"/>
                <w:lang w:val="en-NZ"/>
              </w:rPr>
              <w:t>Timing of Audit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52D" w:rsidRPr="0093352D" w:rsidRDefault="0093352D" w:rsidP="0093352D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93352D">
              <w:rPr>
                <w:rFonts w:ascii="Verdana" w:hAnsi="Verdana" w:cs="Times New Roman"/>
                <w:color w:val="000000"/>
                <w:sz w:val="20"/>
                <w:szCs w:val="20"/>
                <w:lang w:val="en-NZ"/>
              </w:rPr>
              <w:t>September 2020</w:t>
            </w:r>
          </w:p>
        </w:tc>
      </w:tr>
      <w:tr w:rsidR="0093352D" w:rsidRPr="0093352D" w:rsidTr="009335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52D" w:rsidRPr="0093352D" w:rsidRDefault="0093352D" w:rsidP="0093352D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93352D">
              <w:rPr>
                <w:rFonts w:ascii="Verdana" w:hAnsi="Verdana" w:cs="Times New Roman"/>
                <w:color w:val="000000"/>
                <w:sz w:val="20"/>
                <w:szCs w:val="20"/>
                <w:lang w:val="en-NZ"/>
              </w:rPr>
              <w:t>Date BoT Meeting approved changes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52D" w:rsidRPr="0093352D" w:rsidRDefault="0093352D" w:rsidP="0093352D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93352D">
              <w:rPr>
                <w:rFonts w:ascii="Verdana" w:hAnsi="Verdana" w:cs="Times New Roman"/>
                <w:color w:val="000000"/>
                <w:sz w:val="20"/>
                <w:szCs w:val="20"/>
                <w:lang w:val="en-NZ"/>
              </w:rPr>
              <w:t xml:space="preserve">August 2017 </w:t>
            </w:r>
          </w:p>
        </w:tc>
      </w:tr>
      <w:tr w:rsidR="0093352D" w:rsidRPr="0093352D" w:rsidTr="009335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52D" w:rsidRPr="0093352D" w:rsidRDefault="0093352D" w:rsidP="0093352D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93352D">
              <w:rPr>
                <w:rFonts w:ascii="Verdana" w:hAnsi="Verdana" w:cs="Times New Roman"/>
                <w:color w:val="000000"/>
                <w:sz w:val="20"/>
                <w:szCs w:val="20"/>
                <w:lang w:val="en-NZ"/>
              </w:rPr>
              <w:t>Owner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52D" w:rsidRPr="0093352D" w:rsidRDefault="0093352D" w:rsidP="0093352D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93352D">
              <w:rPr>
                <w:rFonts w:ascii="Verdana" w:hAnsi="Verdana" w:cs="Times New Roman"/>
                <w:color w:val="000000"/>
                <w:sz w:val="20"/>
                <w:szCs w:val="20"/>
                <w:lang w:val="en-NZ"/>
              </w:rPr>
              <w:t>Policy Portfolio</w:t>
            </w:r>
          </w:p>
        </w:tc>
      </w:tr>
    </w:tbl>
    <w:p w:rsidR="00DE51EF" w:rsidRPr="0093352D" w:rsidRDefault="00DE51EF" w:rsidP="0093352D">
      <w:bookmarkStart w:id="0" w:name="_GoBack"/>
      <w:bookmarkEnd w:id="0"/>
    </w:p>
    <w:sectPr w:rsidR="00DE51EF" w:rsidRPr="0093352D" w:rsidSect="00DE51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D"/>
    <w:rsid w:val="0093352D"/>
    <w:rsid w:val="00D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BE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93352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352D"/>
    <w:rPr>
      <w:rFonts w:ascii="Times" w:hAnsi="Times"/>
      <w:b/>
      <w:bCs/>
      <w:sz w:val="27"/>
      <w:szCs w:val="27"/>
      <w:lang w:val="en-NZ"/>
    </w:rPr>
  </w:style>
  <w:style w:type="paragraph" w:styleId="NormalWeb">
    <w:name w:val="Normal (Web)"/>
    <w:basedOn w:val="Normal"/>
    <w:uiPriority w:val="99"/>
    <w:unhideWhenUsed/>
    <w:rsid w:val="009335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93352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352D"/>
    <w:rPr>
      <w:rFonts w:ascii="Times" w:hAnsi="Times"/>
      <w:b/>
      <w:bCs/>
      <w:sz w:val="27"/>
      <w:szCs w:val="27"/>
      <w:lang w:val="en-NZ"/>
    </w:rPr>
  </w:style>
  <w:style w:type="paragraph" w:styleId="NormalWeb">
    <w:name w:val="Normal (Web)"/>
    <w:basedOn w:val="Normal"/>
    <w:uiPriority w:val="99"/>
    <w:unhideWhenUsed/>
    <w:rsid w:val="009335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Macintosh Word</Application>
  <DocSecurity>0</DocSecurity>
  <Lines>15</Lines>
  <Paragraphs>4</Paragraphs>
  <ScaleCrop>false</ScaleCrop>
  <Company>Waiariki Institute of Technology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Vosse</dc:creator>
  <cp:keywords/>
  <dc:description/>
  <cp:lastModifiedBy>Bart Vosse</cp:lastModifiedBy>
  <cp:revision>1</cp:revision>
  <dcterms:created xsi:type="dcterms:W3CDTF">2017-11-22T01:49:00Z</dcterms:created>
  <dcterms:modified xsi:type="dcterms:W3CDTF">2017-11-22T01:49:00Z</dcterms:modified>
</cp:coreProperties>
</file>